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/>
  <w:body>
    <w:p w:rsidR="001952AF" w:rsidRDefault="0082287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6.5.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  KISIK  I  OZON</w:t>
      </w:r>
    </w:p>
    <w:p w:rsidR="001952AF" w:rsidRDefault="001952AF">
      <w:pPr>
        <w:rPr>
          <w:rFonts w:ascii="Arial" w:hAnsi="Arial" w:cs="Arial"/>
          <w:b/>
          <w:sz w:val="28"/>
          <w:szCs w:val="28"/>
        </w:rPr>
      </w:pPr>
    </w:p>
    <w:p w:rsidR="001952AF" w:rsidRDefault="001952AF">
      <w:pPr>
        <w:rPr>
          <w:rFonts w:ascii="Arial" w:hAnsi="Arial" w:cs="Arial"/>
          <w:b/>
          <w:sz w:val="28"/>
          <w:szCs w:val="28"/>
        </w:rPr>
      </w:pPr>
    </w:p>
    <w:p w:rsidR="001952AF" w:rsidRDefault="00342DDC" w:rsidP="00CD4ED4">
      <w:pPr>
        <w:shd w:val="clear" w:color="auto" w:fill="F2DBDB" w:themeFill="accent2" w:themeFillTint="33"/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Prouči </w:t>
      </w:r>
      <w:r w:rsidRPr="00342DDC">
        <w:rPr>
          <w:rFonts w:ascii="Arial" w:hAnsi="Arial" w:cs="Arial"/>
          <w:sz w:val="28"/>
          <w:szCs w:val="28"/>
        </w:rPr>
        <w:t xml:space="preserve"> sliku  i  </w:t>
      </w:r>
      <w:r>
        <w:rPr>
          <w:rFonts w:ascii="Arial" w:hAnsi="Arial" w:cs="Arial"/>
          <w:b/>
          <w:sz w:val="28"/>
          <w:szCs w:val="28"/>
        </w:rPr>
        <w:t>d</w:t>
      </w:r>
      <w:r w:rsidR="00CD4ED4">
        <w:rPr>
          <w:rFonts w:ascii="Arial" w:hAnsi="Arial" w:cs="Arial"/>
          <w:b/>
          <w:sz w:val="28"/>
          <w:szCs w:val="28"/>
        </w:rPr>
        <w:t>opuni</w:t>
      </w:r>
      <w:r w:rsidR="0082287D" w:rsidRPr="00342DDC">
        <w:rPr>
          <w:rFonts w:ascii="Arial" w:hAnsi="Arial" w:cs="Arial"/>
          <w:sz w:val="28"/>
          <w:szCs w:val="28"/>
        </w:rPr>
        <w:t xml:space="preserve"> </w:t>
      </w:r>
      <w:r w:rsidR="00CD4ED4">
        <w:rPr>
          <w:rFonts w:ascii="Arial" w:hAnsi="Arial" w:cs="Arial"/>
          <w:sz w:val="28"/>
          <w:szCs w:val="28"/>
        </w:rPr>
        <w:t xml:space="preserve"> reč</w:t>
      </w:r>
      <w:r>
        <w:rPr>
          <w:rFonts w:ascii="Arial" w:hAnsi="Arial" w:cs="Arial"/>
          <w:sz w:val="28"/>
          <w:szCs w:val="28"/>
        </w:rPr>
        <w:t>e</w:t>
      </w:r>
      <w:r w:rsidR="00CD4ED4">
        <w:rPr>
          <w:rFonts w:ascii="Arial" w:hAnsi="Arial" w:cs="Arial"/>
          <w:sz w:val="28"/>
          <w:szCs w:val="28"/>
        </w:rPr>
        <w:t>nice</w:t>
      </w:r>
      <w:r w:rsidR="0082287D">
        <w:rPr>
          <w:rFonts w:ascii="Arial" w:hAnsi="Arial" w:cs="Arial"/>
          <w:sz w:val="28"/>
          <w:szCs w:val="28"/>
        </w:rPr>
        <w:t>.</w:t>
      </w:r>
    </w:p>
    <w:p w:rsidR="001952AF" w:rsidRDefault="0082287D" w:rsidP="00CD4ED4">
      <w:pPr>
        <w:spacing w:before="240" w:line="480" w:lineRule="auto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486400" cy="3200400"/>
            <wp:effectExtent l="19050" t="0" r="0" b="0"/>
            <wp:docPr id="1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952AF" w:rsidRDefault="001952AF">
      <w:pPr>
        <w:spacing w:line="480" w:lineRule="auto"/>
        <w:rPr>
          <w:rFonts w:ascii="Arial" w:hAnsi="Arial" w:cs="Arial"/>
          <w:b/>
          <w:sz w:val="28"/>
          <w:szCs w:val="28"/>
        </w:rPr>
      </w:pPr>
    </w:p>
    <w:p w:rsidR="001952AF" w:rsidRDefault="0082287D">
      <w:pPr>
        <w:pStyle w:val="ListParagraph"/>
        <w:spacing w:line="36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Glavni  sastojci  zraka  su  plinovi:  ____________  i  ___________ . </w:t>
      </w:r>
    </w:p>
    <w:p w:rsidR="001952AF" w:rsidRDefault="001952AF">
      <w:pPr>
        <w:spacing w:line="360" w:lineRule="auto"/>
        <w:rPr>
          <w:rFonts w:ascii="Arial" w:hAnsi="Arial" w:cs="Arial"/>
          <w:sz w:val="28"/>
          <w:szCs w:val="28"/>
        </w:rPr>
      </w:pPr>
    </w:p>
    <w:p w:rsidR="001952AF" w:rsidRDefault="0082287D">
      <w:pPr>
        <w:pStyle w:val="ListParagraph"/>
        <w:spacing w:line="36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Prilikom  gorenja  iz  zraka  se  troši  ________________,  koji  je   reaktivan  element.</w:t>
      </w:r>
    </w:p>
    <w:p w:rsidR="001952AF" w:rsidRDefault="001952AF">
      <w:pPr>
        <w:spacing w:line="360" w:lineRule="auto"/>
        <w:rPr>
          <w:rFonts w:ascii="Arial" w:hAnsi="Arial" w:cs="Arial"/>
          <w:sz w:val="28"/>
          <w:szCs w:val="28"/>
        </w:rPr>
      </w:pPr>
    </w:p>
    <w:p w:rsidR="001952AF" w:rsidRDefault="0082287D">
      <w:pPr>
        <w:pStyle w:val="ListParagraph"/>
        <w:spacing w:line="36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Udio  kisika  u  atmosferi  je</w:t>
      </w:r>
      <w:r>
        <w:rPr>
          <w:rFonts w:ascii="Arial" w:hAnsi="Arial" w:cs="Arial"/>
          <w:sz w:val="28"/>
          <w:szCs w:val="28"/>
        </w:rPr>
        <w:t xml:space="preserve">  oko  _________  %.</w:t>
      </w:r>
    </w:p>
    <w:p w:rsidR="001952AF" w:rsidRDefault="001952AF">
      <w:pPr>
        <w:spacing w:line="360" w:lineRule="auto"/>
        <w:rPr>
          <w:rFonts w:ascii="Arial" w:hAnsi="Arial" w:cs="Arial"/>
          <w:sz w:val="28"/>
          <w:szCs w:val="28"/>
        </w:rPr>
      </w:pPr>
    </w:p>
    <w:p w:rsidR="001952AF" w:rsidRDefault="001952AF">
      <w:pPr>
        <w:spacing w:line="360" w:lineRule="auto"/>
        <w:rPr>
          <w:rFonts w:ascii="Arial" w:hAnsi="Arial" w:cs="Arial"/>
          <w:sz w:val="28"/>
          <w:szCs w:val="28"/>
        </w:rPr>
      </w:pPr>
    </w:p>
    <w:p w:rsidR="001952AF" w:rsidRDefault="0082287D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Kisik  je  reaktivan  element,  što  znači  da  se  lako  reagira  s  drugim  elementima.</w:t>
      </w:r>
    </w:p>
    <w:p w:rsidR="001952AF" w:rsidRDefault="001952AF">
      <w:pPr>
        <w:spacing w:line="360" w:lineRule="auto"/>
        <w:rPr>
          <w:rFonts w:ascii="Arial" w:hAnsi="Arial" w:cs="Arial"/>
          <w:sz w:val="28"/>
          <w:szCs w:val="28"/>
        </w:rPr>
      </w:pPr>
    </w:p>
    <w:p w:rsidR="001952AF" w:rsidRDefault="0082287D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Kisik  iz  zraka  neprestano  se  troši  u  procesima  poput  gorenja,  hrđanja  i  disanja.</w:t>
      </w:r>
    </w:p>
    <w:p w:rsidR="001952AF" w:rsidRDefault="0082287D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Ipak,  njegov  udio  u  zraku  se  ne  mijenja.</w:t>
      </w:r>
    </w:p>
    <w:p w:rsidR="001952AF" w:rsidRDefault="0082287D" w:rsidP="00CD4ED4">
      <w:pPr>
        <w:spacing w:before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 xml:space="preserve">zrok  tomu  je  kruženje  kisika  između  živih  bića  i  atmosfere  u  procesima  </w:t>
      </w:r>
      <w:r>
        <w:rPr>
          <w:rFonts w:ascii="Arial" w:hAnsi="Arial" w:cs="Arial"/>
          <w:b/>
          <w:sz w:val="28"/>
          <w:szCs w:val="28"/>
        </w:rPr>
        <w:t xml:space="preserve">fotosinteze </w:t>
      </w:r>
      <w:r>
        <w:rPr>
          <w:rFonts w:ascii="Arial" w:hAnsi="Arial" w:cs="Arial"/>
          <w:sz w:val="28"/>
          <w:szCs w:val="28"/>
        </w:rPr>
        <w:t xml:space="preserve"> i</w:t>
      </w:r>
      <w:r>
        <w:rPr>
          <w:rFonts w:ascii="Arial" w:hAnsi="Arial" w:cs="Arial"/>
          <w:b/>
          <w:sz w:val="28"/>
          <w:szCs w:val="28"/>
        </w:rPr>
        <w:t xml:space="preserve">  disanja</w:t>
      </w:r>
      <w:r>
        <w:rPr>
          <w:rFonts w:ascii="Arial" w:hAnsi="Arial" w:cs="Arial"/>
          <w:sz w:val="28"/>
          <w:szCs w:val="28"/>
        </w:rPr>
        <w:t xml:space="preserve">. </w:t>
      </w:r>
    </w:p>
    <w:p w:rsidR="001952AF" w:rsidRDefault="001952AF">
      <w:pPr>
        <w:rPr>
          <w:rFonts w:ascii="Arial" w:hAnsi="Arial" w:cs="Arial"/>
          <w:sz w:val="28"/>
          <w:szCs w:val="28"/>
        </w:rPr>
      </w:pPr>
    </w:p>
    <w:p w:rsidR="001952AF" w:rsidRDefault="0082287D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5467350" cy="282892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2AF" w:rsidRDefault="001952AF">
      <w:pPr>
        <w:rPr>
          <w:rFonts w:ascii="Arial" w:hAnsi="Arial" w:cs="Arial"/>
          <w:sz w:val="28"/>
          <w:szCs w:val="28"/>
        </w:rPr>
      </w:pPr>
    </w:p>
    <w:p w:rsidR="001952AF" w:rsidRDefault="001952AF">
      <w:pPr>
        <w:spacing w:line="360" w:lineRule="auto"/>
        <w:rPr>
          <w:rFonts w:ascii="Arial" w:hAnsi="Arial" w:cs="Arial"/>
          <w:sz w:val="28"/>
          <w:szCs w:val="28"/>
        </w:rPr>
      </w:pPr>
    </w:p>
    <w:p w:rsidR="001952AF" w:rsidRDefault="0082287D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Procesom  fotosinteze  biljke  iz atmosfere  troše  ________________ ,</w:t>
      </w:r>
    </w:p>
    <w:p w:rsidR="001952AF" w:rsidRDefault="0082287D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(ugljikov  dioksid  /  metan)</w:t>
      </w:r>
    </w:p>
    <w:p w:rsidR="001952AF" w:rsidRDefault="001952AF">
      <w:pPr>
        <w:spacing w:line="360" w:lineRule="auto"/>
        <w:rPr>
          <w:rFonts w:ascii="Arial" w:hAnsi="Arial" w:cs="Arial"/>
          <w:sz w:val="28"/>
          <w:szCs w:val="28"/>
        </w:rPr>
      </w:pPr>
    </w:p>
    <w:p w:rsidR="001952AF" w:rsidRDefault="0082287D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 oslobađaju  _________________</w:t>
      </w:r>
      <w:r>
        <w:rPr>
          <w:rFonts w:ascii="Arial" w:hAnsi="Arial" w:cs="Arial"/>
          <w:sz w:val="28"/>
          <w:szCs w:val="28"/>
        </w:rPr>
        <w:t>_ .</w:t>
      </w:r>
    </w:p>
    <w:p w:rsidR="001952AF" w:rsidRDefault="0082287D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 kisik  /  dušik )</w:t>
      </w:r>
    </w:p>
    <w:p w:rsidR="001952AF" w:rsidRDefault="001952AF">
      <w:pPr>
        <w:spacing w:line="360" w:lineRule="auto"/>
        <w:rPr>
          <w:rFonts w:ascii="Arial" w:hAnsi="Arial" w:cs="Arial"/>
          <w:sz w:val="28"/>
          <w:szCs w:val="28"/>
        </w:rPr>
      </w:pPr>
    </w:p>
    <w:p w:rsidR="001952AF" w:rsidRDefault="0082287D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Procesom  disanja  živa  bića  iz  atmosfere  troše  _______________ ,</w:t>
      </w:r>
    </w:p>
    <w:p w:rsidR="001952AF" w:rsidRDefault="0082287D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( kisik  /  dušik )</w:t>
      </w:r>
    </w:p>
    <w:p w:rsidR="001952AF" w:rsidRDefault="001952AF">
      <w:pPr>
        <w:spacing w:line="360" w:lineRule="auto"/>
        <w:rPr>
          <w:rFonts w:ascii="Arial" w:hAnsi="Arial" w:cs="Arial"/>
          <w:sz w:val="28"/>
          <w:szCs w:val="28"/>
        </w:rPr>
      </w:pPr>
    </w:p>
    <w:p w:rsidR="001952AF" w:rsidRDefault="0082287D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izdišu  plin  _____________________________ .</w:t>
      </w:r>
    </w:p>
    <w:p w:rsidR="001952AF" w:rsidRDefault="0082287D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 vodik  /  ugljikov  dioksid )</w:t>
      </w:r>
    </w:p>
    <w:p w:rsidR="001952AF" w:rsidRDefault="001952AF">
      <w:pPr>
        <w:rPr>
          <w:rFonts w:ascii="Arial" w:hAnsi="Arial" w:cs="Arial"/>
          <w:sz w:val="28"/>
          <w:szCs w:val="28"/>
        </w:rPr>
      </w:pPr>
    </w:p>
    <w:p w:rsidR="001952AF" w:rsidRDefault="0082287D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Bez  ovih  procesa  kruženja  kisika  </w:t>
      </w:r>
      <w:r>
        <w:rPr>
          <w:rFonts w:ascii="Arial" w:hAnsi="Arial" w:cs="Arial"/>
          <w:sz w:val="28"/>
          <w:szCs w:val="28"/>
        </w:rPr>
        <w:t>između  živih  bića  i  atmosfere,  nestalo  bi  i  kisika u atmosferi.</w:t>
      </w:r>
    </w:p>
    <w:p w:rsidR="001952AF" w:rsidRDefault="001952AF">
      <w:pPr>
        <w:spacing w:line="360" w:lineRule="auto"/>
        <w:rPr>
          <w:rFonts w:ascii="Arial" w:hAnsi="Arial" w:cs="Arial"/>
          <w:sz w:val="28"/>
          <w:szCs w:val="28"/>
        </w:rPr>
      </w:pPr>
    </w:p>
    <w:p w:rsidR="001952AF" w:rsidRDefault="0082287D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 osobinama  kisika  doznat  ćeš  više  promatranjem  demonstracijskog  pokusa.</w:t>
      </w:r>
    </w:p>
    <w:p w:rsidR="001952AF" w:rsidRDefault="001952AF">
      <w:pPr>
        <w:rPr>
          <w:rFonts w:ascii="Arial" w:hAnsi="Arial" w:cs="Arial"/>
          <w:sz w:val="28"/>
          <w:szCs w:val="28"/>
        </w:rPr>
      </w:pPr>
    </w:p>
    <w:p w:rsidR="001952AF" w:rsidRDefault="001952AF">
      <w:pPr>
        <w:rPr>
          <w:rFonts w:ascii="Arial" w:hAnsi="Arial" w:cs="Arial"/>
          <w:b/>
          <w:sz w:val="28"/>
          <w:szCs w:val="28"/>
        </w:rPr>
      </w:pPr>
    </w:p>
    <w:p w:rsidR="001952AF" w:rsidRDefault="0082287D" w:rsidP="00CD4ED4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Demonstracijski  pokus:</w:t>
      </w:r>
      <w:r>
        <w:rPr>
          <w:rFonts w:ascii="Arial" w:hAnsi="Arial" w:cs="Arial"/>
          <w:b/>
          <w:sz w:val="28"/>
          <w:szCs w:val="28"/>
        </w:rPr>
        <w:t xml:space="preserve">  DOBIVANJE  KISIKA  I  ISPITIVANJE  NJEGOVIH  SVOJSTAVA</w:t>
      </w:r>
    </w:p>
    <w:p w:rsidR="001952AF" w:rsidRDefault="001952AF" w:rsidP="00CD4ED4">
      <w:pPr>
        <w:spacing w:line="360" w:lineRule="auto"/>
        <w:ind w:right="-646"/>
        <w:rPr>
          <w:rFonts w:ascii="Arial" w:hAnsi="Arial" w:cs="Arial"/>
          <w:sz w:val="28"/>
          <w:szCs w:val="28"/>
        </w:rPr>
      </w:pPr>
    </w:p>
    <w:p w:rsidR="001952AF" w:rsidRDefault="0082287D">
      <w:pPr>
        <w:spacing w:line="240" w:lineRule="atLeast"/>
        <w:ind w:right="-646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2305050" cy="3347085"/>
            <wp:effectExtent l="0" t="0" r="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34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2AF" w:rsidRDefault="001952AF">
      <w:pPr>
        <w:spacing w:line="240" w:lineRule="atLeast"/>
        <w:ind w:right="-646"/>
        <w:rPr>
          <w:rFonts w:ascii="Arial" w:hAnsi="Arial" w:cs="Arial"/>
          <w:sz w:val="28"/>
          <w:szCs w:val="28"/>
        </w:rPr>
      </w:pPr>
    </w:p>
    <w:p w:rsidR="001952AF" w:rsidRDefault="0082287D">
      <w:pPr>
        <w:spacing w:line="240" w:lineRule="atLeast"/>
        <w:ind w:right="-64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Nastali  plin  u</w:t>
      </w:r>
      <w:r>
        <w:rPr>
          <w:rFonts w:ascii="Arial" w:hAnsi="Arial" w:cs="Arial"/>
          <w:sz w:val="28"/>
          <w:szCs w:val="28"/>
        </w:rPr>
        <w:t xml:space="preserve">  epruveti  je  ___________________  i  _______________ .</w:t>
      </w:r>
    </w:p>
    <w:p w:rsidR="001952AF" w:rsidRDefault="0082287D">
      <w:pPr>
        <w:spacing w:line="240" w:lineRule="atLeast"/>
        <w:ind w:right="-64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 obojan  /  bezbojan )    ( neproziran  /  proziran )</w:t>
      </w:r>
    </w:p>
    <w:p w:rsidR="001952AF" w:rsidRDefault="001952AF">
      <w:pPr>
        <w:spacing w:line="240" w:lineRule="atLeast"/>
        <w:ind w:right="-646"/>
        <w:rPr>
          <w:rFonts w:ascii="Arial" w:hAnsi="Arial" w:cs="Arial"/>
          <w:sz w:val="28"/>
          <w:szCs w:val="28"/>
        </w:rPr>
      </w:pPr>
    </w:p>
    <w:p w:rsidR="001952AF" w:rsidRDefault="0082287D">
      <w:pPr>
        <w:spacing w:line="240" w:lineRule="atLeast"/>
        <w:ind w:right="-64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Ima  li  kisik  miris?  ______________________________</w:t>
      </w:r>
    </w:p>
    <w:p w:rsidR="001952AF" w:rsidRDefault="001952AF">
      <w:pPr>
        <w:spacing w:line="240" w:lineRule="atLeast"/>
        <w:ind w:right="-646"/>
        <w:rPr>
          <w:rFonts w:ascii="Arial" w:hAnsi="Arial" w:cs="Arial"/>
          <w:sz w:val="28"/>
          <w:szCs w:val="28"/>
        </w:rPr>
      </w:pPr>
    </w:p>
    <w:p w:rsidR="001952AF" w:rsidRDefault="0082287D">
      <w:pPr>
        <w:spacing w:line="240" w:lineRule="atLeast"/>
        <w:ind w:right="-64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Kisik  je „</w:t>
      </w:r>
      <w:r w:rsidR="00CD4ED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teži</w:t>
      </w:r>
      <w:r w:rsidR="00CD4ED4">
        <w:rPr>
          <w:rFonts w:ascii="Arial" w:hAnsi="Arial" w:cs="Arial"/>
          <w:sz w:val="28"/>
          <w:szCs w:val="28"/>
        </w:rPr>
        <w:t xml:space="preserve"> ”</w:t>
      </w:r>
      <w:r>
        <w:rPr>
          <w:rFonts w:ascii="Arial" w:hAnsi="Arial" w:cs="Arial"/>
          <w:sz w:val="28"/>
          <w:szCs w:val="28"/>
        </w:rPr>
        <w:t xml:space="preserve">  od  zraka  te  se zadržava  u  epruveti  okrenutoj  prema  gore</w:t>
      </w:r>
      <w:r>
        <w:rPr>
          <w:rFonts w:ascii="Arial" w:hAnsi="Arial" w:cs="Arial"/>
          <w:sz w:val="28"/>
          <w:szCs w:val="28"/>
        </w:rPr>
        <w:t>.</w:t>
      </w:r>
    </w:p>
    <w:p w:rsidR="001952AF" w:rsidRDefault="001952AF">
      <w:pPr>
        <w:spacing w:line="240" w:lineRule="atLeast"/>
        <w:ind w:right="-646"/>
        <w:rPr>
          <w:rFonts w:ascii="Arial" w:hAnsi="Arial" w:cs="Arial"/>
          <w:sz w:val="28"/>
          <w:szCs w:val="28"/>
        </w:rPr>
      </w:pPr>
    </w:p>
    <w:p w:rsidR="001952AF" w:rsidRDefault="0082287D">
      <w:pPr>
        <w:spacing w:line="240" w:lineRule="atLeast"/>
        <w:ind w:right="-64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Stavimo  li  tinjajući  štapić  u  posudu  s  kisikom,  </w:t>
      </w:r>
    </w:p>
    <w:p w:rsidR="001952AF" w:rsidRDefault="001952AF">
      <w:pPr>
        <w:spacing w:line="240" w:lineRule="atLeast"/>
        <w:ind w:right="-646"/>
        <w:rPr>
          <w:rFonts w:ascii="Arial" w:hAnsi="Arial" w:cs="Arial"/>
          <w:sz w:val="28"/>
          <w:szCs w:val="28"/>
        </w:rPr>
      </w:pPr>
    </w:p>
    <w:p w:rsidR="001952AF" w:rsidRDefault="0082287D">
      <w:pPr>
        <w:spacing w:line="240" w:lineRule="atLeast"/>
        <w:ind w:right="-64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štapić će  se  _____________________ .</w:t>
      </w:r>
    </w:p>
    <w:p w:rsidR="001952AF" w:rsidRDefault="0082287D">
      <w:pPr>
        <w:spacing w:line="240" w:lineRule="atLeast"/>
        <w:ind w:right="-64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 ugasiti  /  zapaliti )</w:t>
      </w:r>
    </w:p>
    <w:p w:rsidR="001952AF" w:rsidRDefault="001952AF">
      <w:pPr>
        <w:spacing w:line="240" w:lineRule="atLeast"/>
        <w:ind w:right="-646"/>
        <w:rPr>
          <w:rFonts w:ascii="Arial" w:hAnsi="Arial" w:cs="Arial"/>
          <w:sz w:val="28"/>
          <w:szCs w:val="28"/>
        </w:rPr>
      </w:pPr>
    </w:p>
    <w:p w:rsidR="001952AF" w:rsidRDefault="0082287D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br w:type="page"/>
      </w:r>
    </w:p>
    <w:p w:rsidR="001952AF" w:rsidRDefault="0082287D">
      <w:pPr>
        <w:ind w:right="-64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UPAMTI!</w:t>
      </w:r>
    </w:p>
    <w:p w:rsidR="001952AF" w:rsidRDefault="001952AF">
      <w:pPr>
        <w:ind w:right="-648"/>
        <w:rPr>
          <w:rFonts w:ascii="Arial" w:hAnsi="Arial" w:cs="Arial"/>
          <w:sz w:val="28"/>
          <w:szCs w:val="28"/>
        </w:rPr>
      </w:pPr>
    </w:p>
    <w:p w:rsidR="001952AF" w:rsidRDefault="0082287D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Oksidacija</w:t>
      </w:r>
      <w:r>
        <w:rPr>
          <w:rFonts w:ascii="Arial" w:hAnsi="Arial" w:cs="Arial"/>
          <w:sz w:val="28"/>
          <w:szCs w:val="28"/>
        </w:rPr>
        <w:t xml:space="preserve">  je  reakcija  spajanja  kisika  i  drugih  tvari.</w:t>
      </w:r>
    </w:p>
    <w:p w:rsidR="001952AF" w:rsidRDefault="0082287D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Gorenje</w:t>
      </w:r>
      <w:r>
        <w:rPr>
          <w:rFonts w:ascii="Arial" w:hAnsi="Arial" w:cs="Arial"/>
          <w:sz w:val="28"/>
          <w:szCs w:val="28"/>
        </w:rPr>
        <w:t xml:space="preserve">  je  oksidacija  u  kojoj  se  pojavi  plamen,  svjetlost  i  toplina.</w:t>
      </w:r>
    </w:p>
    <w:p w:rsidR="001952AF" w:rsidRDefault="0082287D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Oksidi</w:t>
      </w:r>
      <w:r>
        <w:rPr>
          <w:rFonts w:ascii="Arial" w:hAnsi="Arial" w:cs="Arial"/>
          <w:sz w:val="28"/>
          <w:szCs w:val="28"/>
        </w:rPr>
        <w:t xml:space="preserve">  su  spojevi  drugih  elemenata  s  kisikom.</w:t>
      </w:r>
    </w:p>
    <w:p w:rsidR="001952AF" w:rsidRDefault="001952AF">
      <w:pPr>
        <w:spacing w:line="360" w:lineRule="auto"/>
        <w:rPr>
          <w:rFonts w:ascii="Arial" w:hAnsi="Arial" w:cs="Arial"/>
          <w:sz w:val="28"/>
          <w:szCs w:val="28"/>
        </w:rPr>
      </w:pPr>
    </w:p>
    <w:p w:rsidR="001952AF" w:rsidRDefault="001952AF">
      <w:pPr>
        <w:ind w:right="-648"/>
        <w:rPr>
          <w:rFonts w:ascii="Arial" w:hAnsi="Arial" w:cs="Arial"/>
          <w:b/>
          <w:sz w:val="28"/>
          <w:szCs w:val="28"/>
        </w:rPr>
      </w:pPr>
    </w:p>
    <w:p w:rsidR="001952AF" w:rsidRDefault="0082287D">
      <w:pPr>
        <w:ind w:right="-64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Pokus:</w:t>
      </w:r>
      <w:r>
        <w:rPr>
          <w:rFonts w:ascii="Arial" w:hAnsi="Arial" w:cs="Arial"/>
          <w:b/>
          <w:sz w:val="28"/>
          <w:szCs w:val="28"/>
        </w:rPr>
        <w:t xml:space="preserve">  GORENJE  I  GAŠENJE  ŠPIRITA</w:t>
      </w:r>
    </w:p>
    <w:p w:rsidR="001952AF" w:rsidRDefault="001952AF">
      <w:pPr>
        <w:ind w:right="-648"/>
        <w:rPr>
          <w:rFonts w:ascii="Arial" w:hAnsi="Arial" w:cs="Arial"/>
          <w:b/>
          <w:sz w:val="28"/>
          <w:szCs w:val="28"/>
        </w:rPr>
      </w:pPr>
    </w:p>
    <w:p w:rsidR="001952AF" w:rsidRDefault="0082287D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Kemijski  pribor  i  kemikalije: </w:t>
      </w:r>
    </w:p>
    <w:p w:rsidR="001952AF" w:rsidRDefault="0082287D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satno  stakalce,  porculanska  zdjelica  </w:t>
      </w:r>
    </w:p>
    <w:p w:rsidR="001952AF" w:rsidRDefault="0082287D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špirit  ili  alk</w:t>
      </w:r>
      <w:r>
        <w:rPr>
          <w:rFonts w:ascii="Arial" w:hAnsi="Arial" w:cs="Arial"/>
          <w:sz w:val="28"/>
          <w:szCs w:val="28"/>
        </w:rPr>
        <w:t>ohol.</w:t>
      </w:r>
    </w:p>
    <w:p w:rsidR="00CD4ED4" w:rsidRDefault="00CD4ED4" w:rsidP="00CD4ED4">
      <w:pPr>
        <w:spacing w:line="480" w:lineRule="auto"/>
        <w:rPr>
          <w:rFonts w:ascii="Arial" w:hAnsi="Arial" w:cs="Arial"/>
          <w:sz w:val="28"/>
          <w:szCs w:val="28"/>
        </w:rPr>
      </w:pPr>
    </w:p>
    <w:p w:rsidR="001952AF" w:rsidRDefault="0082287D" w:rsidP="00CD4ED4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Aktivnosti  tijekom  pokusa.</w:t>
      </w:r>
    </w:p>
    <w:p w:rsidR="001952AF" w:rsidRDefault="0082287D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Ulij</w:t>
      </w:r>
      <w:r>
        <w:rPr>
          <w:rFonts w:ascii="Arial" w:hAnsi="Arial" w:cs="Arial"/>
          <w:sz w:val="28"/>
          <w:szCs w:val="28"/>
        </w:rPr>
        <w:t xml:space="preserve">  u  porculansku  zdjelicu  1  mL  špirita  ili  alkohola.</w:t>
      </w:r>
    </w:p>
    <w:p w:rsidR="001952AF" w:rsidRDefault="0082287D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Zapali</w:t>
      </w:r>
      <w:r>
        <w:rPr>
          <w:rFonts w:ascii="Arial" w:hAnsi="Arial" w:cs="Arial"/>
          <w:sz w:val="28"/>
          <w:szCs w:val="28"/>
        </w:rPr>
        <w:t xml:space="preserve">  žigicom  tekućinu  u  zdjelici.</w:t>
      </w:r>
    </w:p>
    <w:p w:rsidR="001952AF" w:rsidRDefault="0082287D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Prekrij</w:t>
      </w:r>
      <w:r>
        <w:rPr>
          <w:rFonts w:ascii="Arial" w:hAnsi="Arial" w:cs="Arial"/>
          <w:sz w:val="28"/>
          <w:szCs w:val="28"/>
        </w:rPr>
        <w:t xml:space="preserve">  zapaljenu  tekućinu  satnim  stakalcem.</w:t>
      </w:r>
    </w:p>
    <w:p w:rsidR="001952AF" w:rsidRDefault="0082287D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Promatraj</w:t>
      </w:r>
      <w:r>
        <w:rPr>
          <w:rFonts w:ascii="Arial" w:hAnsi="Arial" w:cs="Arial"/>
          <w:sz w:val="28"/>
          <w:szCs w:val="28"/>
        </w:rPr>
        <w:t xml:space="preserve">  što  će  se dogoditi.</w:t>
      </w:r>
    </w:p>
    <w:p w:rsidR="001952AF" w:rsidRDefault="0082287D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Zabilježi</w:t>
      </w:r>
      <w:r>
        <w:rPr>
          <w:rFonts w:ascii="Arial" w:hAnsi="Arial" w:cs="Arial"/>
          <w:sz w:val="28"/>
          <w:szCs w:val="28"/>
        </w:rPr>
        <w:t xml:space="preserve">  promjene.</w:t>
      </w:r>
    </w:p>
    <w:p w:rsidR="001952AF" w:rsidRDefault="0082287D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</w:t>
      </w:r>
      <w:r>
        <w:rPr>
          <w:rFonts w:ascii="Arial" w:hAnsi="Arial" w:cs="Arial"/>
          <w:sz w:val="28"/>
          <w:szCs w:val="28"/>
        </w:rPr>
        <w:t>___________________________________________</w:t>
      </w:r>
    </w:p>
    <w:p w:rsidR="001952AF" w:rsidRDefault="0082287D">
      <w:pPr>
        <w:ind w:right="-64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Kad  smo  satnim  stakalcem  odvojili  zapaljeni  alkohol  od  zraka,  vatra  se  </w:t>
      </w:r>
    </w:p>
    <w:p w:rsidR="001952AF" w:rsidRDefault="001952AF">
      <w:pPr>
        <w:ind w:right="-648"/>
        <w:rPr>
          <w:rFonts w:ascii="Arial" w:hAnsi="Arial" w:cs="Arial"/>
          <w:sz w:val="28"/>
          <w:szCs w:val="28"/>
        </w:rPr>
      </w:pPr>
    </w:p>
    <w:p w:rsidR="001952AF" w:rsidRDefault="0082287D">
      <w:pPr>
        <w:ind w:right="-64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 .</w:t>
      </w:r>
    </w:p>
    <w:p w:rsidR="001952AF" w:rsidRDefault="0082287D">
      <w:pPr>
        <w:ind w:right="-64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 ugasila  /  pojačala )</w:t>
      </w:r>
    </w:p>
    <w:p w:rsidR="001952AF" w:rsidRDefault="001952AF">
      <w:pPr>
        <w:ind w:right="-648"/>
        <w:rPr>
          <w:rFonts w:ascii="Arial" w:hAnsi="Arial" w:cs="Arial"/>
          <w:sz w:val="28"/>
          <w:szCs w:val="28"/>
        </w:rPr>
      </w:pPr>
    </w:p>
    <w:p w:rsidR="001952AF" w:rsidRDefault="001952AF">
      <w:pPr>
        <w:ind w:right="-648"/>
        <w:rPr>
          <w:rFonts w:ascii="Arial" w:hAnsi="Arial" w:cs="Arial"/>
          <w:sz w:val="28"/>
          <w:szCs w:val="28"/>
        </w:rPr>
      </w:pPr>
    </w:p>
    <w:p w:rsidR="001952AF" w:rsidRDefault="0082287D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br w:type="page"/>
      </w:r>
    </w:p>
    <w:p w:rsidR="001952AF" w:rsidRDefault="0082287D">
      <w:pPr>
        <w:ind w:right="-64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UPAMTI  KAKO  GASIMO  POŽAR!</w:t>
      </w:r>
    </w:p>
    <w:p w:rsidR="001952AF" w:rsidRDefault="001952AF">
      <w:pPr>
        <w:ind w:right="-648"/>
        <w:rPr>
          <w:rFonts w:ascii="Arial" w:hAnsi="Arial" w:cs="Arial"/>
          <w:sz w:val="28"/>
          <w:szCs w:val="28"/>
        </w:rPr>
      </w:pPr>
    </w:p>
    <w:p w:rsidR="001952AF" w:rsidRDefault="0082287D">
      <w:pPr>
        <w:spacing w:line="360" w:lineRule="auto"/>
        <w:ind w:right="-64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  gorenje  je  potreban  kisik  ili  zrak. </w:t>
      </w:r>
    </w:p>
    <w:p w:rsidR="001952AF" w:rsidRDefault="0082287D">
      <w:pPr>
        <w:spacing w:line="360" w:lineRule="auto"/>
        <w:ind w:right="-64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Zato  manje  požare  možemo  ugasiti  tako  da  plamen  prekrijemo metalnim  poklopcem  ili  mokrom  dekom.</w:t>
      </w:r>
    </w:p>
    <w:p w:rsidR="001952AF" w:rsidRDefault="0082287D" w:rsidP="00CD4ED4">
      <w:pPr>
        <w:spacing w:before="240" w:line="360" w:lineRule="auto"/>
        <w:ind w:right="-64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Poklapanjem  plamena  ćemo  spriječiti  dovod  svježeg  zraka.</w:t>
      </w:r>
    </w:p>
    <w:p w:rsidR="001952AF" w:rsidRDefault="0082287D">
      <w:pPr>
        <w:spacing w:line="360" w:lineRule="auto"/>
        <w:ind w:right="-64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Plamen  će  se  ugasiti.</w:t>
      </w:r>
    </w:p>
    <w:p w:rsidR="001952AF" w:rsidRDefault="0082287D" w:rsidP="00CD4ED4">
      <w:pPr>
        <w:spacing w:before="240" w:line="360" w:lineRule="auto"/>
        <w:ind w:right="-64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Zapaljene  ele</w:t>
      </w:r>
      <w:r>
        <w:rPr>
          <w:rFonts w:ascii="Arial" w:hAnsi="Arial" w:cs="Arial"/>
          <w:sz w:val="28"/>
          <w:szCs w:val="28"/>
        </w:rPr>
        <w:t xml:space="preserve">ktrične  instalacije  </w:t>
      </w:r>
      <w:r>
        <w:rPr>
          <w:rFonts w:ascii="Arial" w:hAnsi="Arial" w:cs="Arial"/>
          <w:b/>
          <w:sz w:val="28"/>
          <w:szCs w:val="28"/>
        </w:rPr>
        <w:t>ne  smiju  se  gasiti  vodom</w:t>
      </w:r>
      <w:r>
        <w:rPr>
          <w:rFonts w:ascii="Arial" w:hAnsi="Arial" w:cs="Arial"/>
          <w:sz w:val="28"/>
          <w:szCs w:val="28"/>
        </w:rPr>
        <w:t>,  jer  bi  struja  mogla  usmrtiti  gasitelja.</w:t>
      </w:r>
    </w:p>
    <w:p w:rsidR="001952AF" w:rsidRDefault="0082287D">
      <w:pPr>
        <w:spacing w:line="360" w:lineRule="auto"/>
        <w:ind w:right="-64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Električne  instalacije  gase  se  aparatima  punjenim s  ugljikovim  dioksidom.</w:t>
      </w:r>
    </w:p>
    <w:p w:rsidR="001952AF" w:rsidRDefault="0082287D" w:rsidP="00CD4ED4">
      <w:pPr>
        <w:spacing w:before="240" w:line="360" w:lineRule="auto"/>
        <w:ind w:right="-64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Nafta,  benzin,  ulje  i  druge  zapaljive  tekućine  ne  smiju  se  gasiti  </w:t>
      </w:r>
      <w:r>
        <w:rPr>
          <w:rFonts w:ascii="Arial" w:hAnsi="Arial" w:cs="Arial"/>
          <w:sz w:val="28"/>
          <w:szCs w:val="28"/>
        </w:rPr>
        <w:t xml:space="preserve">vodom. </w:t>
      </w:r>
    </w:p>
    <w:p w:rsidR="001952AF" w:rsidRDefault="0082287D">
      <w:pPr>
        <w:spacing w:line="360" w:lineRule="auto"/>
        <w:ind w:right="-64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One  se  moraju  gasiti  aparatom  za  gašenje  požara.</w:t>
      </w:r>
    </w:p>
    <w:p w:rsidR="001952AF" w:rsidRDefault="001952AF">
      <w:pPr>
        <w:ind w:right="-648"/>
        <w:rPr>
          <w:rFonts w:ascii="Arial" w:hAnsi="Arial" w:cs="Arial"/>
          <w:sz w:val="28"/>
          <w:szCs w:val="28"/>
        </w:rPr>
      </w:pPr>
    </w:p>
    <w:p w:rsidR="001952AF" w:rsidRDefault="0082287D">
      <w:pPr>
        <w:ind w:right="-64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Ponovi.</w:t>
      </w:r>
    </w:p>
    <w:p w:rsidR="001952AF" w:rsidRDefault="001952AF">
      <w:pPr>
        <w:ind w:right="-648"/>
        <w:rPr>
          <w:rFonts w:ascii="Arial" w:hAnsi="Arial" w:cs="Arial"/>
          <w:b/>
          <w:sz w:val="28"/>
          <w:szCs w:val="28"/>
        </w:rPr>
      </w:pPr>
    </w:p>
    <w:p w:rsidR="001952AF" w:rsidRDefault="0082287D">
      <w:pPr>
        <w:shd w:val="clear" w:color="auto" w:fill="F2DBDB" w:themeFill="accent2" w:themeFillTint="33"/>
        <w:spacing w:line="480" w:lineRule="auto"/>
        <w:ind w:right="-64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shd w:val="clear" w:color="auto" w:fill="F2DBDB"/>
        </w:rPr>
        <w:t xml:space="preserve">Zaokruži </w:t>
      </w:r>
      <w:r>
        <w:rPr>
          <w:rFonts w:ascii="Arial" w:hAnsi="Arial" w:cs="Arial"/>
          <w:sz w:val="28"/>
          <w:szCs w:val="28"/>
          <w:shd w:val="clear" w:color="auto" w:fill="F2DBDB"/>
        </w:rPr>
        <w:t xml:space="preserve"> je  li  tvrdnja  točna  ili  netočna.</w:t>
      </w:r>
    </w:p>
    <w:p w:rsidR="001952AF" w:rsidRDefault="001952AF">
      <w:pPr>
        <w:ind w:right="-648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62" w:type="dxa"/>
        <w:tblInd w:w="-5" w:type="dxa"/>
        <w:tblCellMar>
          <w:left w:w="103" w:type="dxa"/>
        </w:tblCellMar>
        <w:tblLook w:val="04A0"/>
      </w:tblPr>
      <w:tblGrid>
        <w:gridCol w:w="5043"/>
        <w:gridCol w:w="2085"/>
        <w:gridCol w:w="1934"/>
      </w:tblGrid>
      <w:tr w:rsidR="001952AF">
        <w:tc>
          <w:tcPr>
            <w:tcW w:w="5043" w:type="dxa"/>
            <w:shd w:val="clear" w:color="auto" w:fill="auto"/>
            <w:tcMar>
              <w:left w:w="103" w:type="dxa"/>
            </w:tcMar>
          </w:tcPr>
          <w:p w:rsidR="001952AF" w:rsidRDefault="0082287D">
            <w:pPr>
              <w:spacing w:before="240" w:line="360" w:lineRule="auto"/>
              <w:ind w:right="-64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Kisik  čini  21  %  zraka.</w:t>
            </w:r>
          </w:p>
        </w:tc>
        <w:tc>
          <w:tcPr>
            <w:tcW w:w="2085" w:type="dxa"/>
            <w:shd w:val="clear" w:color="auto" w:fill="auto"/>
            <w:tcMar>
              <w:left w:w="103" w:type="dxa"/>
            </w:tcMar>
          </w:tcPr>
          <w:p w:rsidR="001952AF" w:rsidRDefault="0082287D">
            <w:pPr>
              <w:spacing w:before="240" w:line="360" w:lineRule="auto"/>
              <w:ind w:right="-64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TOČNO</w:t>
            </w:r>
          </w:p>
        </w:tc>
        <w:tc>
          <w:tcPr>
            <w:tcW w:w="1934" w:type="dxa"/>
            <w:shd w:val="clear" w:color="auto" w:fill="auto"/>
            <w:tcMar>
              <w:left w:w="103" w:type="dxa"/>
            </w:tcMar>
          </w:tcPr>
          <w:p w:rsidR="001952AF" w:rsidRDefault="0082287D">
            <w:pPr>
              <w:spacing w:before="240" w:line="360" w:lineRule="auto"/>
              <w:ind w:right="-64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NETOČNO</w:t>
            </w:r>
          </w:p>
        </w:tc>
      </w:tr>
      <w:tr w:rsidR="001952AF">
        <w:tc>
          <w:tcPr>
            <w:tcW w:w="5043" w:type="dxa"/>
            <w:shd w:val="clear" w:color="auto" w:fill="auto"/>
            <w:tcMar>
              <w:left w:w="103" w:type="dxa"/>
            </w:tcMar>
          </w:tcPr>
          <w:p w:rsidR="001952AF" w:rsidRDefault="0082287D">
            <w:pPr>
              <w:spacing w:before="240" w:line="360" w:lineRule="auto"/>
              <w:ind w:right="-64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Kisik  ne  podržava  gorenje.</w:t>
            </w:r>
          </w:p>
        </w:tc>
        <w:tc>
          <w:tcPr>
            <w:tcW w:w="2085" w:type="dxa"/>
            <w:shd w:val="clear" w:color="auto" w:fill="auto"/>
            <w:tcMar>
              <w:left w:w="103" w:type="dxa"/>
            </w:tcMar>
          </w:tcPr>
          <w:p w:rsidR="001952AF" w:rsidRDefault="0082287D">
            <w:pPr>
              <w:spacing w:before="240" w:line="360" w:lineRule="auto"/>
              <w:ind w:right="-64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TOČNO</w:t>
            </w:r>
          </w:p>
        </w:tc>
        <w:tc>
          <w:tcPr>
            <w:tcW w:w="1934" w:type="dxa"/>
            <w:shd w:val="clear" w:color="auto" w:fill="auto"/>
            <w:tcMar>
              <w:left w:w="103" w:type="dxa"/>
            </w:tcMar>
          </w:tcPr>
          <w:p w:rsidR="001952AF" w:rsidRDefault="0082287D">
            <w:pPr>
              <w:spacing w:before="240" w:line="360" w:lineRule="auto"/>
              <w:ind w:right="-64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NETOČNO</w:t>
            </w:r>
          </w:p>
        </w:tc>
      </w:tr>
      <w:tr w:rsidR="001952AF">
        <w:tc>
          <w:tcPr>
            <w:tcW w:w="5043" w:type="dxa"/>
            <w:shd w:val="clear" w:color="auto" w:fill="auto"/>
            <w:tcMar>
              <w:left w:w="103" w:type="dxa"/>
            </w:tcMar>
          </w:tcPr>
          <w:p w:rsidR="001952AF" w:rsidRDefault="0082287D">
            <w:pPr>
              <w:spacing w:before="240" w:line="360" w:lineRule="auto"/>
              <w:ind w:right="17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Oksidacija  je  reakcija  spajanja  kisika  s </w:t>
            </w:r>
            <w:r>
              <w:rPr>
                <w:rFonts w:ascii="Arial" w:hAnsi="Arial" w:cs="Arial"/>
                <w:sz w:val="28"/>
                <w:szCs w:val="28"/>
              </w:rPr>
              <w:t xml:space="preserve"> drugim  tvarima.</w:t>
            </w:r>
          </w:p>
        </w:tc>
        <w:tc>
          <w:tcPr>
            <w:tcW w:w="2085" w:type="dxa"/>
            <w:shd w:val="clear" w:color="auto" w:fill="auto"/>
            <w:tcMar>
              <w:left w:w="103" w:type="dxa"/>
            </w:tcMar>
          </w:tcPr>
          <w:p w:rsidR="001952AF" w:rsidRDefault="0082287D">
            <w:pPr>
              <w:spacing w:before="240" w:line="360" w:lineRule="auto"/>
              <w:ind w:right="-64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TOČNO</w:t>
            </w:r>
          </w:p>
        </w:tc>
        <w:tc>
          <w:tcPr>
            <w:tcW w:w="1934" w:type="dxa"/>
            <w:shd w:val="clear" w:color="auto" w:fill="auto"/>
            <w:tcMar>
              <w:left w:w="103" w:type="dxa"/>
            </w:tcMar>
          </w:tcPr>
          <w:p w:rsidR="001952AF" w:rsidRDefault="0082287D">
            <w:pPr>
              <w:spacing w:before="240" w:line="360" w:lineRule="auto"/>
              <w:ind w:right="-64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NETOČNO</w:t>
            </w:r>
          </w:p>
        </w:tc>
      </w:tr>
      <w:tr w:rsidR="001952AF">
        <w:tc>
          <w:tcPr>
            <w:tcW w:w="5043" w:type="dxa"/>
            <w:shd w:val="clear" w:color="auto" w:fill="auto"/>
            <w:tcMar>
              <w:left w:w="103" w:type="dxa"/>
            </w:tcMar>
          </w:tcPr>
          <w:p w:rsidR="001952AF" w:rsidRDefault="0082287D">
            <w:pPr>
              <w:spacing w:before="240" w:line="360" w:lineRule="auto"/>
              <w:ind w:right="17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Zapaljene  električne  instalacije  ne  smiju  se  gasiti  vodom.</w:t>
            </w:r>
          </w:p>
        </w:tc>
        <w:tc>
          <w:tcPr>
            <w:tcW w:w="2085" w:type="dxa"/>
            <w:shd w:val="clear" w:color="auto" w:fill="auto"/>
            <w:tcMar>
              <w:left w:w="103" w:type="dxa"/>
            </w:tcMar>
          </w:tcPr>
          <w:p w:rsidR="001952AF" w:rsidRDefault="0082287D">
            <w:pPr>
              <w:spacing w:before="240" w:line="360" w:lineRule="auto"/>
              <w:ind w:right="-64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TOČNO</w:t>
            </w:r>
          </w:p>
        </w:tc>
        <w:tc>
          <w:tcPr>
            <w:tcW w:w="1934" w:type="dxa"/>
            <w:shd w:val="clear" w:color="auto" w:fill="auto"/>
            <w:tcMar>
              <w:left w:w="103" w:type="dxa"/>
            </w:tcMar>
          </w:tcPr>
          <w:p w:rsidR="001952AF" w:rsidRDefault="0082287D">
            <w:pPr>
              <w:spacing w:before="240" w:line="360" w:lineRule="auto"/>
              <w:ind w:right="-64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NETOČNO</w:t>
            </w:r>
          </w:p>
        </w:tc>
      </w:tr>
      <w:tr w:rsidR="001952AF">
        <w:tc>
          <w:tcPr>
            <w:tcW w:w="5043" w:type="dxa"/>
            <w:shd w:val="clear" w:color="auto" w:fill="auto"/>
            <w:tcMar>
              <w:left w:w="103" w:type="dxa"/>
            </w:tcMar>
          </w:tcPr>
          <w:p w:rsidR="001952AF" w:rsidRDefault="0082287D">
            <w:pPr>
              <w:spacing w:before="240" w:line="360" w:lineRule="auto"/>
              <w:ind w:right="17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Za  gorenje  je  potreban  dušik.</w:t>
            </w:r>
          </w:p>
        </w:tc>
        <w:tc>
          <w:tcPr>
            <w:tcW w:w="2085" w:type="dxa"/>
            <w:shd w:val="clear" w:color="auto" w:fill="auto"/>
            <w:tcMar>
              <w:left w:w="103" w:type="dxa"/>
            </w:tcMar>
          </w:tcPr>
          <w:p w:rsidR="001952AF" w:rsidRDefault="0082287D">
            <w:pPr>
              <w:spacing w:before="240" w:line="360" w:lineRule="auto"/>
              <w:ind w:right="-64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TOČNO</w:t>
            </w:r>
          </w:p>
        </w:tc>
        <w:tc>
          <w:tcPr>
            <w:tcW w:w="1934" w:type="dxa"/>
            <w:shd w:val="clear" w:color="auto" w:fill="auto"/>
            <w:tcMar>
              <w:left w:w="103" w:type="dxa"/>
            </w:tcMar>
          </w:tcPr>
          <w:p w:rsidR="001952AF" w:rsidRDefault="0082287D">
            <w:pPr>
              <w:spacing w:before="240" w:line="360" w:lineRule="auto"/>
              <w:ind w:right="-64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NETOČNO</w:t>
            </w:r>
          </w:p>
        </w:tc>
      </w:tr>
    </w:tbl>
    <w:p w:rsidR="001952AF" w:rsidRDefault="0082287D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br w:type="page"/>
      </w:r>
    </w:p>
    <w:p w:rsidR="001952AF" w:rsidRDefault="0082287D">
      <w:pPr>
        <w:ind w:right="-64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OZON  I  OZONSKE  RUPE</w:t>
      </w:r>
    </w:p>
    <w:p w:rsidR="001952AF" w:rsidRDefault="001952AF">
      <w:pPr>
        <w:ind w:right="-648"/>
        <w:rPr>
          <w:rFonts w:ascii="Arial" w:hAnsi="Arial" w:cs="Arial"/>
          <w:b/>
          <w:sz w:val="28"/>
          <w:szCs w:val="28"/>
        </w:rPr>
      </w:pPr>
    </w:p>
    <w:p w:rsidR="001952AF" w:rsidRDefault="0082287D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Dio  atmosferskog  kisika  u  gornjim  dijelovima  atmosfere  pretvara  se  u  novi  oblik  kisika  koji  nazivamo  </w:t>
      </w:r>
      <w:r>
        <w:rPr>
          <w:rFonts w:ascii="Arial" w:hAnsi="Arial" w:cs="Arial"/>
          <w:b/>
          <w:sz w:val="28"/>
          <w:szCs w:val="28"/>
        </w:rPr>
        <w:t>ozon</w:t>
      </w:r>
      <w:r>
        <w:rPr>
          <w:rFonts w:ascii="Arial" w:hAnsi="Arial" w:cs="Arial"/>
          <w:sz w:val="28"/>
          <w:szCs w:val="28"/>
        </w:rPr>
        <w:t>.</w:t>
      </w:r>
    </w:p>
    <w:p w:rsidR="001952AF" w:rsidRDefault="0082287D" w:rsidP="00CD4ED4">
      <w:pPr>
        <w:spacing w:before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Nama  i  svim  ostalim  živim  bićima  na  Zemlji  prisutnost  ozona  u  atmosferi  od  velike  je  koristi.</w:t>
      </w:r>
    </w:p>
    <w:p w:rsidR="001952AF" w:rsidRDefault="0082287D" w:rsidP="00CD4ED4">
      <w:pPr>
        <w:spacing w:before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Ozon  nas  štiti  od  šte</w:t>
      </w:r>
      <w:r>
        <w:rPr>
          <w:rFonts w:ascii="Arial" w:hAnsi="Arial" w:cs="Arial"/>
          <w:sz w:val="28"/>
          <w:szCs w:val="28"/>
        </w:rPr>
        <w:t>tnog  ultraljubičastog   zračenja  sa  Sunca.</w:t>
      </w:r>
    </w:p>
    <w:p w:rsidR="001952AF" w:rsidRDefault="0082287D" w:rsidP="00CD4ED4">
      <w:pPr>
        <w:spacing w:before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Sloj  zraka  s  najvećom  količinom  ozona  nazivamo  </w:t>
      </w:r>
      <w:r>
        <w:rPr>
          <w:rFonts w:ascii="Arial" w:hAnsi="Arial" w:cs="Arial"/>
          <w:b/>
          <w:sz w:val="28"/>
          <w:szCs w:val="28"/>
        </w:rPr>
        <w:t>ozonski  omotač</w:t>
      </w:r>
      <w:r>
        <w:rPr>
          <w:rFonts w:ascii="Arial" w:hAnsi="Arial" w:cs="Arial"/>
          <w:sz w:val="28"/>
          <w:szCs w:val="28"/>
        </w:rPr>
        <w:t xml:space="preserve">. </w:t>
      </w:r>
    </w:p>
    <w:p w:rsidR="001952AF" w:rsidRDefault="0082287D" w:rsidP="00CD4ED4">
      <w:pPr>
        <w:spacing w:before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Zahvaljujući  ozonskom  omotaču,  količina  ultraljubičastog  zračenja  koja  dopire  do površine  Zemlje  je  zanemarivo  mala. </w:t>
      </w:r>
    </w:p>
    <w:p w:rsidR="001952AF" w:rsidRDefault="001952AF">
      <w:pPr>
        <w:spacing w:line="360" w:lineRule="auto"/>
        <w:rPr>
          <w:rFonts w:ascii="Arial" w:hAnsi="Arial" w:cs="Arial"/>
          <w:sz w:val="28"/>
          <w:szCs w:val="28"/>
        </w:rPr>
      </w:pPr>
    </w:p>
    <w:p w:rsidR="001952AF" w:rsidRDefault="0082287D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  posljednjih  30-ak  godina  debljina  ozonskog  omotača  se  znatno  smanjila. </w:t>
      </w:r>
    </w:p>
    <w:p w:rsidR="001952AF" w:rsidRDefault="0082287D" w:rsidP="00CD4ED4">
      <w:pPr>
        <w:spacing w:before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Dio  atmosfere  u  kojem  je  količina  ozona  vrlo  mala  naziva  se  </w:t>
      </w:r>
      <w:r>
        <w:rPr>
          <w:rFonts w:ascii="Arial" w:hAnsi="Arial" w:cs="Arial"/>
          <w:b/>
          <w:sz w:val="28"/>
          <w:szCs w:val="28"/>
        </w:rPr>
        <w:t>ozonskom  rupom</w:t>
      </w:r>
      <w:r>
        <w:rPr>
          <w:rFonts w:ascii="Arial" w:hAnsi="Arial" w:cs="Arial"/>
          <w:sz w:val="28"/>
          <w:szCs w:val="28"/>
        </w:rPr>
        <w:t>.</w:t>
      </w:r>
    </w:p>
    <w:p w:rsidR="001952AF" w:rsidRDefault="0082287D" w:rsidP="00CD4ED4">
      <w:pPr>
        <w:spacing w:before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Ozon  uništavaju  kemikalije  koje  je  proizveo  čovjek  (sredstva  za  hlađenje,  č</w:t>
      </w:r>
      <w:r>
        <w:rPr>
          <w:rFonts w:ascii="Arial" w:hAnsi="Arial" w:cs="Arial"/>
          <w:sz w:val="28"/>
          <w:szCs w:val="28"/>
        </w:rPr>
        <w:t>išćenje,  plinovi  u  dezodoransima,  pesticidi  i  druge  tvari  koje  svakodnevno  upotrebljavamo).</w:t>
      </w:r>
    </w:p>
    <w:p w:rsidR="001952AF" w:rsidRDefault="0082287D" w:rsidP="00CD4ED4">
      <w:pPr>
        <w:spacing w:before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Danas  se  provode  brojne  mjere  za zaštitu  ozonskog  omotača  te  koriste  tvari  koje  ne  uništavaju  ozon.</w:t>
      </w:r>
    </w:p>
    <w:p w:rsidR="001952AF" w:rsidRDefault="001952AF">
      <w:pPr>
        <w:spacing w:line="360" w:lineRule="auto"/>
        <w:rPr>
          <w:rFonts w:ascii="Arial" w:hAnsi="Arial" w:cs="Arial"/>
          <w:sz w:val="28"/>
          <w:szCs w:val="28"/>
        </w:rPr>
      </w:pPr>
    </w:p>
    <w:p w:rsidR="001952AF" w:rsidRDefault="0082287D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OPREZ!</w:t>
      </w:r>
    </w:p>
    <w:p w:rsidR="001952AF" w:rsidRDefault="0082287D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Zbog  ozonskih  rupa  povećano  </w:t>
      </w:r>
      <w:r>
        <w:rPr>
          <w:rFonts w:ascii="Arial" w:hAnsi="Arial" w:cs="Arial"/>
          <w:sz w:val="28"/>
          <w:szCs w:val="28"/>
        </w:rPr>
        <w:t>je  ultraljubičasto  zračenje  koje  dopire  do površine  Zemlje.</w:t>
      </w:r>
    </w:p>
    <w:p w:rsidR="001952AF" w:rsidRDefault="0082287D" w:rsidP="00CD4ED4">
      <w:pPr>
        <w:spacing w:before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Ljeti  se  ne  preporučuje  sunčanje  između  11  i  17  sati,  jer  je  tada  štetno  ultraljubičasto  zračenje  najjače. </w:t>
      </w:r>
    </w:p>
    <w:p w:rsidR="001952AF" w:rsidRDefault="0082287D" w:rsidP="00CD4ED4">
      <w:pPr>
        <w:spacing w:before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Ultraljubičasto  zračenje  može  uzrokovati  rak  kože  i  ostale </w:t>
      </w:r>
      <w:r>
        <w:rPr>
          <w:rFonts w:ascii="Arial" w:hAnsi="Arial" w:cs="Arial"/>
          <w:sz w:val="28"/>
          <w:szCs w:val="28"/>
        </w:rPr>
        <w:t xml:space="preserve"> zloćudne  bolesti  čovjeka  i  ostalih  bića.</w:t>
      </w:r>
    </w:p>
    <w:p w:rsidR="001952AF" w:rsidRDefault="0082287D" w:rsidP="00CD4ED4">
      <w:pPr>
        <w:spacing w:before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Načini  zaštite  od  štetnog  ultraljubičastog  zračenja.</w:t>
      </w:r>
    </w:p>
    <w:p w:rsidR="001952AF" w:rsidRDefault="001952AF">
      <w:pPr>
        <w:spacing w:line="360" w:lineRule="auto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72" w:type="dxa"/>
        <w:jc w:val="center"/>
        <w:tblCellMar>
          <w:left w:w="113" w:type="dxa"/>
        </w:tblCellMar>
        <w:tblLook w:val="04A0"/>
      </w:tblPr>
      <w:tblGrid>
        <w:gridCol w:w="4585"/>
        <w:gridCol w:w="4487"/>
      </w:tblGrid>
      <w:tr w:rsidR="001952AF">
        <w:trPr>
          <w:jc w:val="center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AF" w:rsidRDefault="0082287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841500" cy="2000250"/>
                  <wp:effectExtent l="0" t="0" r="0" b="0"/>
                  <wp:docPr id="4" name="Slika 4" descr="C:\Users\HPVision02\Desktop\RECENZIJE\KEMIJA\bijela maji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4" descr="C:\Users\HPVision02\Desktop\RECENZIJE\KEMIJA\bijela maji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0" cy="200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952AF" w:rsidRDefault="0082287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BIJELA  MAJICA</w:t>
            </w:r>
          </w:p>
        </w:tc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AF" w:rsidRDefault="0082287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529840" cy="1905000"/>
                  <wp:effectExtent l="0" t="0" r="0" b="0"/>
                  <wp:docPr id="5" name="Slika 5" descr="C:\Users\HPVision02\Desktop\RECENZIJE\KEMIJA\šeši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lika 5" descr="C:\Users\HPVision02\Desktop\RECENZIJE\KEMIJA\šeši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84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952AF" w:rsidRDefault="0082287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ZAŠTITA  ZA  GLAVU – ŠEŠIR</w:t>
            </w:r>
          </w:p>
        </w:tc>
      </w:tr>
      <w:tr w:rsidR="001952AF">
        <w:trPr>
          <w:jc w:val="center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AF" w:rsidRDefault="0082287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693670" cy="1666875"/>
                  <wp:effectExtent l="0" t="0" r="0" b="0"/>
                  <wp:docPr id="6" name="Slika 6" descr="C:\Users\HPVision02\Desktop\RECENZIJE\KEMIJA\sunčane naoča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lika 6" descr="C:\Users\HPVision02\Desktop\RECENZIJE\KEMIJA\sunčane naoča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3670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952AF" w:rsidRDefault="0082287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SUNČANE NAOČALE</w:t>
            </w:r>
          </w:p>
        </w:tc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AF" w:rsidRDefault="0082287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495550" cy="1666875"/>
                  <wp:effectExtent l="0" t="0" r="0" b="0"/>
                  <wp:docPr id="7" name="Slika 7" descr="C:\Users\HPVision02\Desktop\RECENZIJE\KEMIJA\suncobran-za-plaz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lika 7" descr="C:\Users\HPVision02\Desktop\RECENZIJE\KEMIJA\suncobran-za-plaz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952AF" w:rsidRDefault="0082287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SUNCOBRAN</w:t>
            </w:r>
          </w:p>
        </w:tc>
      </w:tr>
      <w:tr w:rsidR="001952AF">
        <w:trPr>
          <w:jc w:val="center"/>
        </w:trPr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AF" w:rsidRDefault="0082287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070735" cy="2247900"/>
                  <wp:effectExtent l="0" t="0" r="0" b="0"/>
                  <wp:docPr id="8" name="Image1" descr="F:\NATJECAJ_2013\LUCBA_8\REVIZIJA_8\REVIZIJA_8_1.dio\1. pog\74715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" descr="F:\NATJECAJ_2013\LUCBA_8\REVIZIJA_8\REVIZIJA_8_1.dio\1. pog\74715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735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952AF" w:rsidRDefault="0082287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ZAŠTITNA  KREMA</w:t>
            </w:r>
          </w:p>
        </w:tc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2AF" w:rsidRDefault="001952AF">
            <w:pPr>
              <w:spacing w:line="360" w:lineRule="auto"/>
              <w:rPr>
                <w:sz w:val="28"/>
                <w:szCs w:val="20"/>
              </w:rPr>
            </w:pPr>
          </w:p>
        </w:tc>
      </w:tr>
    </w:tbl>
    <w:p w:rsidR="001952AF" w:rsidRDefault="0082287D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br w:type="page"/>
      </w:r>
    </w:p>
    <w:p w:rsidR="001952AF" w:rsidRDefault="0082287D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Provjeri  svoje  znanje.</w:t>
      </w:r>
    </w:p>
    <w:p w:rsidR="001952AF" w:rsidRDefault="001952AF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1952AF" w:rsidRDefault="0082287D">
      <w:pPr>
        <w:shd w:val="clear" w:color="auto" w:fill="F2DBDB" w:themeFill="accent2" w:themeFillTint="33"/>
        <w:spacing w:line="480" w:lineRule="auto"/>
        <w:ind w:right="-64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shd w:val="clear" w:color="auto" w:fill="F2DBDB"/>
        </w:rPr>
        <w:t xml:space="preserve">Zaokruži </w:t>
      </w:r>
      <w:r>
        <w:rPr>
          <w:rFonts w:ascii="Arial" w:hAnsi="Arial" w:cs="Arial"/>
          <w:sz w:val="28"/>
          <w:szCs w:val="28"/>
          <w:shd w:val="clear" w:color="auto" w:fill="F2DBDB"/>
        </w:rPr>
        <w:t xml:space="preserve"> je  li  tvrdnja  točna  ili  netočna.</w:t>
      </w:r>
    </w:p>
    <w:p w:rsidR="001952AF" w:rsidRDefault="001952AF">
      <w:pPr>
        <w:spacing w:line="360" w:lineRule="auto"/>
        <w:ind w:right="-648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62" w:type="dxa"/>
        <w:tblInd w:w="-5" w:type="dxa"/>
        <w:tblCellMar>
          <w:left w:w="103" w:type="dxa"/>
        </w:tblCellMar>
        <w:tblLook w:val="01E0"/>
      </w:tblPr>
      <w:tblGrid>
        <w:gridCol w:w="4780"/>
        <w:gridCol w:w="2134"/>
        <w:gridCol w:w="2148"/>
      </w:tblGrid>
      <w:tr w:rsidR="001952AF">
        <w:trPr>
          <w:trHeight w:val="570"/>
        </w:trPr>
        <w:tc>
          <w:tcPr>
            <w:tcW w:w="4780" w:type="dxa"/>
            <w:shd w:val="clear" w:color="auto" w:fill="auto"/>
            <w:tcMar>
              <w:left w:w="103" w:type="dxa"/>
            </w:tcMar>
          </w:tcPr>
          <w:p w:rsidR="001952AF" w:rsidRDefault="0082287D">
            <w:pPr>
              <w:spacing w:line="360" w:lineRule="auto"/>
              <w:ind w:left="180" w:right="-648" w:hanging="18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Kisik  ne  podržava  gorenje.</w:t>
            </w:r>
          </w:p>
        </w:tc>
        <w:tc>
          <w:tcPr>
            <w:tcW w:w="2134" w:type="dxa"/>
            <w:shd w:val="clear" w:color="auto" w:fill="auto"/>
            <w:tcMar>
              <w:left w:w="103" w:type="dxa"/>
            </w:tcMar>
          </w:tcPr>
          <w:p w:rsidR="001952AF" w:rsidRDefault="0082287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TOČNO</w:t>
            </w:r>
          </w:p>
        </w:tc>
        <w:tc>
          <w:tcPr>
            <w:tcW w:w="2148" w:type="dxa"/>
            <w:shd w:val="clear" w:color="auto" w:fill="auto"/>
            <w:tcMar>
              <w:left w:w="103" w:type="dxa"/>
            </w:tcMar>
          </w:tcPr>
          <w:p w:rsidR="001952AF" w:rsidRDefault="0082287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NETOČNO</w:t>
            </w:r>
          </w:p>
        </w:tc>
      </w:tr>
      <w:tr w:rsidR="001952AF">
        <w:trPr>
          <w:trHeight w:val="570"/>
        </w:trPr>
        <w:tc>
          <w:tcPr>
            <w:tcW w:w="4780" w:type="dxa"/>
            <w:shd w:val="clear" w:color="auto" w:fill="auto"/>
            <w:tcMar>
              <w:left w:w="103" w:type="dxa"/>
            </w:tcMar>
          </w:tcPr>
          <w:p w:rsidR="001952AF" w:rsidRDefault="0082287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Kisik  je  reaktivan  plin.</w:t>
            </w:r>
          </w:p>
        </w:tc>
        <w:tc>
          <w:tcPr>
            <w:tcW w:w="2134" w:type="dxa"/>
            <w:shd w:val="clear" w:color="auto" w:fill="auto"/>
            <w:tcMar>
              <w:left w:w="103" w:type="dxa"/>
            </w:tcMar>
          </w:tcPr>
          <w:p w:rsidR="001952AF" w:rsidRDefault="0082287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TOČNO</w:t>
            </w:r>
          </w:p>
        </w:tc>
        <w:tc>
          <w:tcPr>
            <w:tcW w:w="2148" w:type="dxa"/>
            <w:shd w:val="clear" w:color="auto" w:fill="auto"/>
            <w:tcMar>
              <w:left w:w="103" w:type="dxa"/>
            </w:tcMar>
          </w:tcPr>
          <w:p w:rsidR="001952AF" w:rsidRDefault="0082287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NETOČNO</w:t>
            </w:r>
          </w:p>
        </w:tc>
      </w:tr>
      <w:tr w:rsidR="001952AF">
        <w:trPr>
          <w:trHeight w:val="570"/>
        </w:trPr>
        <w:tc>
          <w:tcPr>
            <w:tcW w:w="4780" w:type="dxa"/>
            <w:shd w:val="clear" w:color="auto" w:fill="auto"/>
            <w:tcMar>
              <w:left w:w="103" w:type="dxa"/>
            </w:tcMar>
          </w:tcPr>
          <w:p w:rsidR="001952AF" w:rsidRDefault="0082287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Kisik  je  pri  sobnoj  temperaturi  plin  bez  boje,  okusa  i  mirisa.</w:t>
            </w:r>
          </w:p>
        </w:tc>
        <w:tc>
          <w:tcPr>
            <w:tcW w:w="2134" w:type="dxa"/>
            <w:shd w:val="clear" w:color="auto" w:fill="auto"/>
            <w:tcMar>
              <w:left w:w="103" w:type="dxa"/>
            </w:tcMar>
          </w:tcPr>
          <w:p w:rsidR="001952AF" w:rsidRDefault="0082287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TOČNO</w:t>
            </w:r>
          </w:p>
        </w:tc>
        <w:tc>
          <w:tcPr>
            <w:tcW w:w="2148" w:type="dxa"/>
            <w:shd w:val="clear" w:color="auto" w:fill="auto"/>
            <w:tcMar>
              <w:left w:w="103" w:type="dxa"/>
            </w:tcMar>
          </w:tcPr>
          <w:p w:rsidR="001952AF" w:rsidRDefault="0082287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NETOČNO</w:t>
            </w:r>
          </w:p>
        </w:tc>
      </w:tr>
      <w:tr w:rsidR="001952AF">
        <w:trPr>
          <w:trHeight w:val="570"/>
        </w:trPr>
        <w:tc>
          <w:tcPr>
            <w:tcW w:w="4780" w:type="dxa"/>
            <w:shd w:val="clear" w:color="auto" w:fill="auto"/>
            <w:tcMar>
              <w:left w:w="103" w:type="dxa"/>
            </w:tcMar>
          </w:tcPr>
          <w:p w:rsidR="001952AF" w:rsidRDefault="0082287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Kisika  u  zraku  ima  oko  99  %.</w:t>
            </w:r>
          </w:p>
        </w:tc>
        <w:tc>
          <w:tcPr>
            <w:tcW w:w="2134" w:type="dxa"/>
            <w:shd w:val="clear" w:color="auto" w:fill="auto"/>
            <w:tcMar>
              <w:left w:w="103" w:type="dxa"/>
            </w:tcMar>
          </w:tcPr>
          <w:p w:rsidR="001952AF" w:rsidRDefault="0082287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TOČNO</w:t>
            </w:r>
          </w:p>
        </w:tc>
        <w:tc>
          <w:tcPr>
            <w:tcW w:w="2148" w:type="dxa"/>
            <w:shd w:val="clear" w:color="auto" w:fill="auto"/>
            <w:tcMar>
              <w:left w:w="103" w:type="dxa"/>
            </w:tcMar>
          </w:tcPr>
          <w:p w:rsidR="001952AF" w:rsidRDefault="0082287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NETOČNO</w:t>
            </w:r>
          </w:p>
        </w:tc>
      </w:tr>
      <w:tr w:rsidR="001952AF">
        <w:trPr>
          <w:trHeight w:val="570"/>
        </w:trPr>
        <w:tc>
          <w:tcPr>
            <w:tcW w:w="4780" w:type="dxa"/>
            <w:shd w:val="clear" w:color="auto" w:fill="auto"/>
            <w:tcMar>
              <w:left w:w="103" w:type="dxa"/>
            </w:tcMar>
          </w:tcPr>
          <w:p w:rsidR="001952AF" w:rsidRDefault="0082287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Dušik  čini  78  %  zraka.</w:t>
            </w:r>
          </w:p>
        </w:tc>
        <w:tc>
          <w:tcPr>
            <w:tcW w:w="2134" w:type="dxa"/>
            <w:shd w:val="clear" w:color="auto" w:fill="auto"/>
            <w:tcMar>
              <w:left w:w="103" w:type="dxa"/>
            </w:tcMar>
          </w:tcPr>
          <w:p w:rsidR="001952AF" w:rsidRDefault="0082287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TOČNO</w:t>
            </w:r>
          </w:p>
        </w:tc>
        <w:tc>
          <w:tcPr>
            <w:tcW w:w="2148" w:type="dxa"/>
            <w:shd w:val="clear" w:color="auto" w:fill="auto"/>
            <w:tcMar>
              <w:left w:w="103" w:type="dxa"/>
            </w:tcMar>
          </w:tcPr>
          <w:p w:rsidR="001952AF" w:rsidRDefault="0082287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NETOČNO</w:t>
            </w:r>
          </w:p>
        </w:tc>
      </w:tr>
      <w:tr w:rsidR="001952AF">
        <w:trPr>
          <w:trHeight w:val="570"/>
        </w:trPr>
        <w:tc>
          <w:tcPr>
            <w:tcW w:w="4780" w:type="dxa"/>
            <w:shd w:val="clear" w:color="auto" w:fill="auto"/>
            <w:tcMar>
              <w:left w:w="103" w:type="dxa"/>
            </w:tcMar>
          </w:tcPr>
          <w:p w:rsidR="001952AF" w:rsidRDefault="0082287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Ugljikov  dioksid  ne  podržava  gorenje.</w:t>
            </w:r>
          </w:p>
        </w:tc>
        <w:tc>
          <w:tcPr>
            <w:tcW w:w="2134" w:type="dxa"/>
            <w:shd w:val="clear" w:color="auto" w:fill="auto"/>
            <w:tcMar>
              <w:left w:w="103" w:type="dxa"/>
            </w:tcMar>
          </w:tcPr>
          <w:p w:rsidR="001952AF" w:rsidRDefault="0082287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TOČNO</w:t>
            </w:r>
          </w:p>
        </w:tc>
        <w:tc>
          <w:tcPr>
            <w:tcW w:w="2148" w:type="dxa"/>
            <w:shd w:val="clear" w:color="auto" w:fill="auto"/>
            <w:tcMar>
              <w:left w:w="103" w:type="dxa"/>
            </w:tcMar>
          </w:tcPr>
          <w:p w:rsidR="001952AF" w:rsidRDefault="0082287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NETOČNO</w:t>
            </w:r>
          </w:p>
        </w:tc>
      </w:tr>
      <w:tr w:rsidR="001952AF">
        <w:trPr>
          <w:trHeight w:val="570"/>
        </w:trPr>
        <w:tc>
          <w:tcPr>
            <w:tcW w:w="4780" w:type="dxa"/>
            <w:shd w:val="clear" w:color="auto" w:fill="auto"/>
            <w:tcMar>
              <w:left w:w="103" w:type="dxa"/>
            </w:tcMar>
          </w:tcPr>
          <w:p w:rsidR="001952AF" w:rsidRDefault="0082287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Ozonski  omotač  nas  štiti  od  kiše.</w:t>
            </w:r>
          </w:p>
        </w:tc>
        <w:tc>
          <w:tcPr>
            <w:tcW w:w="2134" w:type="dxa"/>
            <w:shd w:val="clear" w:color="auto" w:fill="auto"/>
            <w:tcMar>
              <w:left w:w="103" w:type="dxa"/>
            </w:tcMar>
          </w:tcPr>
          <w:p w:rsidR="001952AF" w:rsidRDefault="0082287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TOČNO</w:t>
            </w:r>
          </w:p>
        </w:tc>
        <w:tc>
          <w:tcPr>
            <w:tcW w:w="2148" w:type="dxa"/>
            <w:shd w:val="clear" w:color="auto" w:fill="auto"/>
            <w:tcMar>
              <w:left w:w="103" w:type="dxa"/>
            </w:tcMar>
          </w:tcPr>
          <w:p w:rsidR="001952AF" w:rsidRDefault="0082287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NETOČNO</w:t>
            </w:r>
          </w:p>
        </w:tc>
      </w:tr>
      <w:tr w:rsidR="001952AF">
        <w:trPr>
          <w:trHeight w:val="570"/>
        </w:trPr>
        <w:tc>
          <w:tcPr>
            <w:tcW w:w="4780" w:type="dxa"/>
            <w:shd w:val="clear" w:color="auto" w:fill="auto"/>
            <w:tcMar>
              <w:left w:w="103" w:type="dxa"/>
            </w:tcMar>
          </w:tcPr>
          <w:p w:rsidR="001952AF" w:rsidRDefault="0082287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Ozon  nastaje  iz  kisika  u  viskom  dijelovima  atmosfere. </w:t>
            </w:r>
          </w:p>
        </w:tc>
        <w:tc>
          <w:tcPr>
            <w:tcW w:w="2134" w:type="dxa"/>
            <w:shd w:val="clear" w:color="auto" w:fill="auto"/>
            <w:tcMar>
              <w:left w:w="103" w:type="dxa"/>
            </w:tcMar>
          </w:tcPr>
          <w:p w:rsidR="001952AF" w:rsidRDefault="0082287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TOČNO</w:t>
            </w:r>
          </w:p>
        </w:tc>
        <w:tc>
          <w:tcPr>
            <w:tcW w:w="2148" w:type="dxa"/>
            <w:shd w:val="clear" w:color="auto" w:fill="auto"/>
            <w:tcMar>
              <w:left w:w="103" w:type="dxa"/>
            </w:tcMar>
          </w:tcPr>
          <w:p w:rsidR="001952AF" w:rsidRDefault="0082287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NETOČNO</w:t>
            </w:r>
          </w:p>
        </w:tc>
      </w:tr>
      <w:tr w:rsidR="001952AF">
        <w:trPr>
          <w:trHeight w:val="570"/>
        </w:trPr>
        <w:tc>
          <w:tcPr>
            <w:tcW w:w="4780" w:type="dxa"/>
            <w:shd w:val="clear" w:color="auto" w:fill="auto"/>
            <w:tcMar>
              <w:left w:w="103" w:type="dxa"/>
            </w:tcMar>
          </w:tcPr>
          <w:p w:rsidR="001952AF" w:rsidRDefault="0082287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Ozonska  rupa  </w:t>
            </w:r>
            <w:r>
              <w:rPr>
                <w:rFonts w:ascii="Arial" w:hAnsi="Arial" w:cs="Arial"/>
                <w:sz w:val="28"/>
                <w:szCs w:val="28"/>
              </w:rPr>
              <w:t>je  dio  atmosfere  bez  oblaka.</w:t>
            </w:r>
          </w:p>
        </w:tc>
        <w:tc>
          <w:tcPr>
            <w:tcW w:w="2134" w:type="dxa"/>
            <w:shd w:val="clear" w:color="auto" w:fill="auto"/>
            <w:tcMar>
              <w:left w:w="103" w:type="dxa"/>
            </w:tcMar>
          </w:tcPr>
          <w:p w:rsidR="001952AF" w:rsidRDefault="0082287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TOČNO</w:t>
            </w:r>
          </w:p>
        </w:tc>
        <w:tc>
          <w:tcPr>
            <w:tcW w:w="2148" w:type="dxa"/>
            <w:shd w:val="clear" w:color="auto" w:fill="auto"/>
            <w:tcMar>
              <w:left w:w="103" w:type="dxa"/>
            </w:tcMar>
          </w:tcPr>
          <w:p w:rsidR="001952AF" w:rsidRDefault="0082287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NETOČNO</w:t>
            </w:r>
          </w:p>
        </w:tc>
      </w:tr>
    </w:tbl>
    <w:p w:rsidR="001952AF" w:rsidRDefault="001952AF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1952AF" w:rsidRDefault="0082287D">
      <w:pPr>
        <w:shd w:val="clear" w:color="auto" w:fill="FDE9D9" w:themeFill="accent6" w:themeFillTint="33"/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Zaokruži  </w:t>
      </w:r>
      <w:r>
        <w:rPr>
          <w:rFonts w:ascii="Arial" w:hAnsi="Arial" w:cs="Arial"/>
          <w:sz w:val="28"/>
          <w:szCs w:val="28"/>
        </w:rPr>
        <w:t>točan  odgovor.</w:t>
      </w:r>
    </w:p>
    <w:p w:rsidR="001952AF" w:rsidRDefault="001952AF">
      <w:pPr>
        <w:spacing w:line="360" w:lineRule="auto"/>
        <w:rPr>
          <w:rFonts w:ascii="Arial" w:hAnsi="Arial" w:cs="Arial"/>
          <w:sz w:val="28"/>
          <w:szCs w:val="28"/>
        </w:rPr>
      </w:pPr>
    </w:p>
    <w:p w:rsidR="001952AF" w:rsidRDefault="0082287D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Kojim  se  procesom  stvara  kisik  u  prirodi?</w:t>
      </w:r>
    </w:p>
    <w:p w:rsidR="001952AF" w:rsidRDefault="0082287D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a)  disanjem</w:t>
      </w:r>
    </w:p>
    <w:p w:rsidR="001952AF" w:rsidRDefault="0082287D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b)  fotosintezom</w:t>
      </w:r>
    </w:p>
    <w:p w:rsidR="001952AF" w:rsidRDefault="0082287D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c)  izgaranjem</w:t>
      </w:r>
    </w:p>
    <w:p w:rsidR="001952AF" w:rsidRDefault="0082287D">
      <w:pPr>
        <w:spacing w:line="480" w:lineRule="auto"/>
        <w:rPr>
          <w:rFonts w:ascii="Arial" w:hAnsi="Arial" w:cs="Arial"/>
          <w:sz w:val="28"/>
          <w:szCs w:val="28"/>
        </w:rPr>
      </w:pPr>
      <w:r>
        <w:br w:type="page"/>
      </w:r>
    </w:p>
    <w:p w:rsidR="001952AF" w:rsidRDefault="0082287D">
      <w:pPr>
        <w:shd w:val="clear" w:color="auto" w:fill="FDE9D9" w:themeFill="accent6" w:themeFillTint="33"/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Zaokruži  </w:t>
      </w:r>
      <w:r>
        <w:rPr>
          <w:rFonts w:ascii="Arial" w:hAnsi="Arial" w:cs="Arial"/>
          <w:sz w:val="28"/>
          <w:szCs w:val="28"/>
        </w:rPr>
        <w:t>točan  odgovor.</w:t>
      </w:r>
    </w:p>
    <w:p w:rsidR="001952AF" w:rsidRDefault="001952AF">
      <w:pPr>
        <w:spacing w:line="480" w:lineRule="auto"/>
        <w:rPr>
          <w:rFonts w:ascii="Arial" w:hAnsi="Arial" w:cs="Arial"/>
          <w:sz w:val="28"/>
          <w:szCs w:val="28"/>
        </w:rPr>
      </w:pPr>
    </w:p>
    <w:p w:rsidR="001952AF" w:rsidRDefault="0082287D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Čime  smijemo  gasiti  zapaljene  električne  </w:t>
      </w:r>
      <w:r>
        <w:rPr>
          <w:rFonts w:ascii="Arial" w:hAnsi="Arial" w:cs="Arial"/>
          <w:sz w:val="28"/>
          <w:szCs w:val="28"/>
        </w:rPr>
        <w:t>instalacije?</w:t>
      </w:r>
    </w:p>
    <w:p w:rsidR="001952AF" w:rsidRDefault="0082287D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a)  aparatom  za gašenje  požara</w:t>
      </w:r>
    </w:p>
    <w:p w:rsidR="001952AF" w:rsidRPr="00CD4ED4" w:rsidRDefault="0082287D">
      <w:pPr>
        <w:pStyle w:val="ListParagraph"/>
        <w:spacing w:line="480" w:lineRule="auto"/>
        <w:ind w:left="0"/>
      </w:pPr>
      <w:r>
        <w:rPr>
          <w:rFonts w:ascii="Arial" w:hAnsi="Arial" w:cs="Arial"/>
          <w:sz w:val="28"/>
          <w:szCs w:val="28"/>
        </w:rPr>
        <w:t>b)  čistim  kisikom</w:t>
      </w:r>
    </w:p>
    <w:p w:rsidR="001952AF" w:rsidRDefault="0082287D">
      <w:pPr>
        <w:pStyle w:val="ListParagraph"/>
        <w:spacing w:line="480" w:lineRule="auto"/>
        <w:ind w:left="0"/>
      </w:pPr>
      <w:r>
        <w:rPr>
          <w:rFonts w:ascii="Arial" w:hAnsi="Arial" w:cs="Arial"/>
          <w:sz w:val="28"/>
          <w:szCs w:val="28"/>
        </w:rPr>
        <w:t>c)  mokrom  krpom</w:t>
      </w:r>
    </w:p>
    <w:sectPr w:rsidR="001952AF" w:rsidSect="001952AF">
      <w:footerReference w:type="default" r:id="rId15"/>
      <w:pgSz w:w="11906" w:h="16838"/>
      <w:pgMar w:top="1417" w:right="1417" w:bottom="1417" w:left="1417" w:header="0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87D" w:rsidRDefault="0082287D" w:rsidP="001952AF">
      <w:r>
        <w:separator/>
      </w:r>
    </w:p>
  </w:endnote>
  <w:endnote w:type="continuationSeparator" w:id="0">
    <w:p w:rsidR="0082287D" w:rsidRDefault="0082287D" w:rsidP="00195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1824069"/>
      <w:docPartObj>
        <w:docPartGallery w:val="Page Numbers (Bottom of Page)"/>
        <w:docPartUnique/>
      </w:docPartObj>
    </w:sdtPr>
    <w:sdtContent>
      <w:p w:rsidR="001952AF" w:rsidRDefault="001952AF">
        <w:pPr>
          <w:pStyle w:val="Footer"/>
          <w:jc w:val="center"/>
        </w:pPr>
        <w:r>
          <w:fldChar w:fldCharType="begin"/>
        </w:r>
        <w:r w:rsidR="0082287D">
          <w:instrText>PAGE</w:instrText>
        </w:r>
        <w:r>
          <w:fldChar w:fldCharType="separate"/>
        </w:r>
        <w:r w:rsidR="00342DDC">
          <w:rPr>
            <w:noProof/>
          </w:rPr>
          <w:t>1</w:t>
        </w:r>
        <w:r>
          <w:fldChar w:fldCharType="end"/>
        </w:r>
      </w:p>
    </w:sdtContent>
  </w:sdt>
  <w:p w:rsidR="001952AF" w:rsidRDefault="001952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87D" w:rsidRDefault="0082287D" w:rsidP="001952AF">
      <w:r>
        <w:separator/>
      </w:r>
    </w:p>
  </w:footnote>
  <w:footnote w:type="continuationSeparator" w:id="0">
    <w:p w:rsidR="0082287D" w:rsidRDefault="0082287D" w:rsidP="001952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5843"/>
    <w:multiLevelType w:val="multilevel"/>
    <w:tmpl w:val="91B65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661464F"/>
    <w:multiLevelType w:val="multilevel"/>
    <w:tmpl w:val="ED78A22C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2">
    <w:nsid w:val="77D449E5"/>
    <w:multiLevelType w:val="multilevel"/>
    <w:tmpl w:val="439AB9B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2AF"/>
    <w:rsid w:val="001952AF"/>
    <w:rsid w:val="00342DDC"/>
    <w:rsid w:val="0082287D"/>
    <w:rsid w:val="00CD4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C45"/>
    <w:rPr>
      <w:rFonts w:ascii="Times New Roman" w:eastAsia="Times New Roman" w:hAnsi="Times New Roman" w:cs="Times New Roman"/>
      <w:color w:val="00000A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01C45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665C7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65C7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istLabel1">
    <w:name w:val="ListLabel 1"/>
    <w:qFormat/>
    <w:rsid w:val="001952AF"/>
    <w:rPr>
      <w:rFonts w:cs="Courier New"/>
    </w:rPr>
  </w:style>
  <w:style w:type="character" w:customStyle="1" w:styleId="ListLabel2">
    <w:name w:val="ListLabel 2"/>
    <w:qFormat/>
    <w:rsid w:val="001952AF"/>
    <w:rPr>
      <w:rFonts w:cs="Courier New"/>
    </w:rPr>
  </w:style>
  <w:style w:type="character" w:customStyle="1" w:styleId="ListLabel3">
    <w:name w:val="ListLabel 3"/>
    <w:qFormat/>
    <w:rsid w:val="001952AF"/>
    <w:rPr>
      <w:rFonts w:cs="Courier New"/>
    </w:rPr>
  </w:style>
  <w:style w:type="character" w:customStyle="1" w:styleId="ListLabel4">
    <w:name w:val="ListLabel 4"/>
    <w:qFormat/>
    <w:rsid w:val="001952AF"/>
    <w:rPr>
      <w:rFonts w:ascii="Arial" w:hAnsi="Arial" w:cs="Symbol"/>
      <w:sz w:val="28"/>
    </w:rPr>
  </w:style>
  <w:style w:type="character" w:customStyle="1" w:styleId="ListLabel5">
    <w:name w:val="ListLabel 5"/>
    <w:qFormat/>
    <w:rsid w:val="001952AF"/>
    <w:rPr>
      <w:rFonts w:cs="Courier New"/>
    </w:rPr>
  </w:style>
  <w:style w:type="character" w:customStyle="1" w:styleId="ListLabel6">
    <w:name w:val="ListLabel 6"/>
    <w:qFormat/>
    <w:rsid w:val="001952AF"/>
    <w:rPr>
      <w:rFonts w:cs="Wingdings"/>
    </w:rPr>
  </w:style>
  <w:style w:type="character" w:customStyle="1" w:styleId="ListLabel7">
    <w:name w:val="ListLabel 7"/>
    <w:qFormat/>
    <w:rsid w:val="001952AF"/>
    <w:rPr>
      <w:rFonts w:cs="Symbol"/>
    </w:rPr>
  </w:style>
  <w:style w:type="character" w:customStyle="1" w:styleId="ListLabel8">
    <w:name w:val="ListLabel 8"/>
    <w:qFormat/>
    <w:rsid w:val="001952AF"/>
    <w:rPr>
      <w:rFonts w:cs="Courier New"/>
    </w:rPr>
  </w:style>
  <w:style w:type="character" w:customStyle="1" w:styleId="ListLabel9">
    <w:name w:val="ListLabel 9"/>
    <w:qFormat/>
    <w:rsid w:val="001952AF"/>
    <w:rPr>
      <w:rFonts w:cs="Wingdings"/>
    </w:rPr>
  </w:style>
  <w:style w:type="character" w:customStyle="1" w:styleId="ListLabel10">
    <w:name w:val="ListLabel 10"/>
    <w:qFormat/>
    <w:rsid w:val="001952AF"/>
    <w:rPr>
      <w:rFonts w:cs="Symbol"/>
    </w:rPr>
  </w:style>
  <w:style w:type="character" w:customStyle="1" w:styleId="ListLabel11">
    <w:name w:val="ListLabel 11"/>
    <w:qFormat/>
    <w:rsid w:val="001952AF"/>
    <w:rPr>
      <w:rFonts w:cs="Courier New"/>
    </w:rPr>
  </w:style>
  <w:style w:type="character" w:customStyle="1" w:styleId="ListLabel12">
    <w:name w:val="ListLabel 12"/>
    <w:qFormat/>
    <w:rsid w:val="001952AF"/>
    <w:rPr>
      <w:rFonts w:cs="Wingdings"/>
    </w:rPr>
  </w:style>
  <w:style w:type="paragraph" w:customStyle="1" w:styleId="Heading">
    <w:name w:val="Heading"/>
    <w:basedOn w:val="Normal"/>
    <w:next w:val="BodyText"/>
    <w:qFormat/>
    <w:rsid w:val="001952AF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sid w:val="001952AF"/>
    <w:pPr>
      <w:spacing w:after="140" w:line="288" w:lineRule="auto"/>
    </w:pPr>
  </w:style>
  <w:style w:type="paragraph" w:styleId="List">
    <w:name w:val="List"/>
    <w:basedOn w:val="BodyText"/>
    <w:rsid w:val="001952AF"/>
    <w:rPr>
      <w:rFonts w:cs="FreeSans"/>
    </w:rPr>
  </w:style>
  <w:style w:type="paragraph" w:styleId="Caption">
    <w:name w:val="caption"/>
    <w:basedOn w:val="Normal"/>
    <w:qFormat/>
    <w:rsid w:val="001952AF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rsid w:val="001952AF"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401C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01C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65C7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665C79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401C45"/>
    <w:rPr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r-HR"/>
  <c:chart>
    <c:title>
      <c:tx>
        <c:rich>
          <a:bodyPr rot="0"/>
          <a:lstStyle/>
          <a:p>
            <a:pPr>
              <a:defRPr sz="1800" b="1" strike="noStrike" spc="-1">
                <a:solidFill>
                  <a:srgbClr val="000000"/>
                </a:solidFill>
                <a:uFill>
                  <a:solidFill>
                    <a:srgbClr val="FFFFFF"/>
                  </a:solidFill>
                </a:uFill>
                <a:latin typeface="Calibri"/>
              </a:defRPr>
            </a:pPr>
            <a:r>
              <a:rPr lang="hr-HR" sz="1800" b="1" strike="noStrike" spc="-1">
                <a:solidFill>
                  <a:srgbClr val="000000"/>
                </a:solidFill>
                <a:uFill>
                  <a:solidFill>
                    <a:srgbClr val="FFFFFF"/>
                  </a:solidFill>
                </a:uFill>
                <a:latin typeface="Calibri"/>
              </a:rPr>
              <a:t>Sastav zraka</a:t>
            </a:r>
          </a:p>
        </c:rich>
      </c:tx>
    </c:title>
    <c:view3D>
      <c:rotX val="30"/>
      <c:perspective val="30"/>
    </c:view3D>
    <c:floor>
      <c:spPr>
        <a:solidFill>
          <a:srgbClr val="D9D9D9"/>
        </a:solidFill>
        <a:ln>
          <a:noFill/>
        </a:ln>
      </c:spPr>
    </c:floor>
    <c:backWall>
      <c:spPr>
        <a:solidFill>
          <a:srgbClr val="D9D9D9"/>
        </a:solidFill>
        <a:ln>
          <a:noFill/>
        </a:ln>
      </c:spPr>
    </c:backWall>
    <c:plotArea>
      <c:layout/>
      <c:pie3D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Sastav zraka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</c:spPr>
          <c:dPt>
            <c:idx val="0"/>
          </c:dPt>
          <c:dPt>
            <c:idx val="1"/>
            <c:spPr>
              <a:solidFill>
                <a:srgbClr val="C0504D"/>
              </a:solidFill>
              <a:ln>
                <a:noFill/>
              </a:ln>
            </c:spPr>
          </c:dPt>
          <c:dPt>
            <c:idx val="2"/>
            <c:spPr>
              <a:solidFill>
                <a:srgbClr val="9BBB59"/>
              </a:solidFill>
              <a:ln>
                <a:noFill/>
              </a:ln>
            </c:spPr>
          </c:dPt>
          <c:dLbls>
            <c:dLbl>
              <c:idx val="0"/>
              <c:tx>
                <c:rich>
                  <a:bodyPr/>
                  <a:lstStyle/>
                  <a:p>
                    <a:pPr>
                      <a:defRPr sz="2000" b="1"/>
                    </a:pPr>
                    <a:r>
                      <a:rPr lang="en-US" sz="2000" b="1"/>
                      <a:t>78</a:t>
                    </a:r>
                    <a:r>
                      <a:rPr lang="hr-HR" sz="2000" b="1"/>
                      <a:t>  </a:t>
                    </a:r>
                    <a:r>
                      <a:rPr lang="en-US" sz="2000" b="1"/>
                      <a:t>%</a:t>
                    </a:r>
                  </a:p>
                </c:rich>
              </c:tx>
              <c:spPr/>
              <c:dLblPos val="bestFit"/>
              <c:showPercent val="1"/>
            </c:dLbl>
            <c:dLbl>
              <c:idx val="1"/>
              <c:tx>
                <c:rich>
                  <a:bodyPr/>
                  <a:lstStyle/>
                  <a:p>
                    <a:pPr>
                      <a:defRPr sz="1800" b="1"/>
                    </a:pPr>
                    <a:r>
                      <a:rPr lang="en-US" sz="1800" b="1"/>
                      <a:t>21</a:t>
                    </a:r>
                    <a:r>
                      <a:rPr lang="hr-HR" sz="1800" b="1"/>
                      <a:t>  </a:t>
                    </a:r>
                    <a:r>
                      <a:rPr lang="en-US" sz="1800" b="1"/>
                      <a:t>%</a:t>
                    </a:r>
                  </a:p>
                </c:rich>
              </c:tx>
              <c:spPr/>
              <c:dLblPos val="bestFit"/>
              <c:showPercent val="1"/>
            </c:dLbl>
            <c:dLbl>
              <c:idx val="2"/>
              <c:tx>
                <c:rich>
                  <a:bodyPr/>
                  <a:lstStyle/>
                  <a:p>
                    <a:pPr>
                      <a:defRPr sz="1800"/>
                    </a:pPr>
                    <a:r>
                      <a:rPr lang="en-US" sz="1800" b="1"/>
                      <a:t>1</a:t>
                    </a:r>
                    <a:r>
                      <a:rPr lang="hr-HR" sz="1800" b="1"/>
                      <a:t> </a:t>
                    </a:r>
                    <a:r>
                      <a:rPr lang="en-US" sz="1800" b="1"/>
                      <a:t>%</a:t>
                    </a:r>
                  </a:p>
                </c:rich>
              </c:tx>
              <c:spPr/>
              <c:dLblPos val="bestFit"/>
              <c:showPercent val="1"/>
            </c:dLbl>
            <c:dLblPos val="bestFit"/>
            <c:showPercent val="1"/>
          </c:dLbls>
          <c:cat>
            <c:strRef>
              <c:f>categories</c:f>
              <c:strCache>
                <c:ptCount val="3"/>
                <c:pt idx="0">
                  <c:v>dušik</c:v>
                </c:pt>
                <c:pt idx="1">
                  <c:v>kisik</c:v>
                </c:pt>
                <c:pt idx="2">
                  <c:v>ostali plinovi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0.78</c:v>
                </c:pt>
                <c:pt idx="1">
                  <c:v>0.21000000000000005</c:v>
                </c:pt>
                <c:pt idx="2">
                  <c:v>1.0000000000000004E-2</c:v>
                </c:pt>
              </c:numCache>
            </c:numRef>
          </c:val>
        </c:ser>
      </c:pie3DChart>
      <c:spPr>
        <a:solidFill>
          <a:srgbClr val="D9D9D9"/>
        </a:solidFill>
        <a:ln>
          <a:noFill/>
        </a:ln>
      </c:spPr>
    </c:plotArea>
    <c:legend>
      <c:legendPos val="r"/>
      <c:spPr>
        <a:noFill/>
        <a:ln>
          <a:noFill/>
        </a:ln>
      </c:spPr>
    </c:legend>
    <c:plotVisOnly val="1"/>
    <c:dispBlanksAs val="zero"/>
  </c:chart>
  <c:spPr>
    <a:solidFill>
      <a:srgbClr val="FFFFFF"/>
    </a:solidFill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864</Words>
  <Characters>4926</Characters>
  <Application>Microsoft Office Word</Application>
  <DocSecurity>0</DocSecurity>
  <Lines>41</Lines>
  <Paragraphs>11</Paragraphs>
  <ScaleCrop>false</ScaleCrop>
  <Company>Grizli777</Company>
  <LinksUpToDate>false</LinksUpToDate>
  <CharactersWithSpaces>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HPVision02</dc:creator>
  <dc:description/>
  <cp:lastModifiedBy>gbukan</cp:lastModifiedBy>
  <cp:revision>5</cp:revision>
  <cp:lastPrinted>2019-12-12T09:48:00Z</cp:lastPrinted>
  <dcterms:created xsi:type="dcterms:W3CDTF">2019-07-18T12:03:00Z</dcterms:created>
  <dcterms:modified xsi:type="dcterms:W3CDTF">2019-12-12T09:49:00Z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